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1559"/>
        <w:gridCol w:w="1418"/>
        <w:gridCol w:w="1483"/>
      </w:tblGrid>
      <w:tr w:rsidR="00EB3257" w:rsidRPr="007F6316" w14:paraId="78BF402C" w14:textId="77777777" w:rsidTr="00817A41">
        <w:tc>
          <w:tcPr>
            <w:tcW w:w="4786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C97A94">
        <w:tc>
          <w:tcPr>
            <w:tcW w:w="9246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EB3257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6283500B" w14:textId="19B5B493" w:rsidR="00EB3257" w:rsidRPr="007F6316" w:rsidRDefault="00DB393A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Horkovzdušný sterilizátor</w:t>
            </w:r>
            <w:r w:rsidR="006C1E8F">
              <w:rPr>
                <w:rFonts w:asciiTheme="minorHAnsi" w:hAnsiTheme="minorHAnsi" w:cstheme="minorHAnsi"/>
                <w:b/>
              </w:rPr>
              <w:t xml:space="preserve"> pro oddělení klinické biochemie</w:t>
            </w:r>
          </w:p>
        </w:tc>
      </w:tr>
      <w:tr w:rsidR="00B34903" w:rsidRPr="007F6316" w14:paraId="1EC748FF" w14:textId="77777777" w:rsidTr="00B34903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12C80728" w14:textId="39EFC7A9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BF0E80">
              <w:rPr>
                <w:rFonts w:asciiTheme="minorHAnsi" w:hAnsiTheme="minorHAnsi" w:cstheme="minorHAnsi"/>
              </w:rPr>
              <w:t>Horkovzdušný sterilizátor pro sterilizaci a sušení laboratorního skla a vybavení na oddělení klinické biochemie.</w:t>
            </w:r>
          </w:p>
        </w:tc>
      </w:tr>
      <w:tr w:rsidR="00EB3257" w:rsidRPr="007F6316" w14:paraId="65E2B8E2" w14:textId="77777777" w:rsidTr="00BF0E80">
        <w:trPr>
          <w:trHeight w:val="851"/>
        </w:trPr>
        <w:tc>
          <w:tcPr>
            <w:tcW w:w="4786" w:type="dxa"/>
            <w:vAlign w:val="center"/>
          </w:tcPr>
          <w:p w14:paraId="5E4832B4" w14:textId="6C835D92" w:rsidR="00EB3257" w:rsidRPr="00E54179" w:rsidRDefault="00BF0E80" w:rsidP="00BF0E80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bjem komory min. 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08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2CE1BF4" w14:textId="1DC24153" w:rsidR="00EB3257" w:rsidRPr="00BF0E80" w:rsidRDefault="00BF0E80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F0E80">
              <w:rPr>
                <w:rFonts w:asciiTheme="minorHAnsi" w:hAnsiTheme="minorHAnsi" w:cstheme="minorHAnsi"/>
              </w:rPr>
              <w:t>min. 108 l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131D1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04F865E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F0E80" w:rsidRPr="007F6316" w14:paraId="1C844DB4" w14:textId="77777777" w:rsidTr="00BF0E80">
        <w:trPr>
          <w:trHeight w:val="851"/>
        </w:trPr>
        <w:tc>
          <w:tcPr>
            <w:tcW w:w="4786" w:type="dxa"/>
            <w:vAlign w:val="center"/>
          </w:tcPr>
          <w:p w14:paraId="6448743C" w14:textId="0F6532F5" w:rsidR="00BF0E80" w:rsidRPr="002D463E" w:rsidRDefault="00BF0E80" w:rsidP="00BF0E80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 rozměr sterilizátoru: šířka: max. 640 mm, hloubka: max. 700 mm, výška: max. 1 500 mm</w:t>
            </w:r>
          </w:p>
          <w:p w14:paraId="450490F9" w14:textId="77777777" w:rsidR="00BF0E80" w:rsidRDefault="00BF0E80" w:rsidP="00BF0E80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B3A859C" w14:textId="6AFE33F9" w:rsidR="00BF0E80" w:rsidRPr="00BF0E80" w:rsidRDefault="00BF0E80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šířka: max. 640 mm, hloubka: max. 700 mm, výška: max. 1500 mm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2493C0" w14:textId="77777777" w:rsidR="00BF0E80" w:rsidRPr="00872A73" w:rsidRDefault="00BF0E80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452409" w14:textId="77777777" w:rsidR="00BF0E80" w:rsidRPr="00872A73" w:rsidRDefault="00BF0E80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F0E80" w:rsidRPr="007F6316" w14:paraId="19D5D809" w14:textId="77777777" w:rsidTr="00BF0E80">
        <w:trPr>
          <w:trHeight w:val="851"/>
        </w:trPr>
        <w:tc>
          <w:tcPr>
            <w:tcW w:w="4786" w:type="dxa"/>
            <w:vAlign w:val="center"/>
          </w:tcPr>
          <w:p w14:paraId="492060EE" w14:textId="08DA481E" w:rsidR="00BF0E80" w:rsidRDefault="00BF0E80" w:rsidP="006C1E8F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police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A3363FF" w14:textId="0C46C908" w:rsidR="00BF0E80" w:rsidRDefault="00BF0E80" w:rsidP="006D390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min. 3 police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090302A" w14:textId="77777777" w:rsidR="00BF0E80" w:rsidRPr="00872A73" w:rsidRDefault="00BF0E80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6947EEB" w14:textId="77777777" w:rsidR="00BF0E80" w:rsidRPr="00872A73" w:rsidRDefault="00BF0E80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F0E80" w:rsidRPr="007F6316" w14:paraId="537FA1B3" w14:textId="77777777" w:rsidTr="00BF0E80">
        <w:trPr>
          <w:trHeight w:val="851"/>
        </w:trPr>
        <w:tc>
          <w:tcPr>
            <w:tcW w:w="4786" w:type="dxa"/>
            <w:vAlign w:val="center"/>
          </w:tcPr>
          <w:p w14:paraId="1D08C350" w14:textId="4235558C" w:rsidR="00BF0E80" w:rsidRDefault="00BF0E80" w:rsidP="00560AD8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in. teplota 30°C, max. teplota alespoň 250 °C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4399985" w14:textId="6ADD2DDD" w:rsidR="00BF0E80" w:rsidRDefault="006C1E8F" w:rsidP="00560AD8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="00BF0E80"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in. teplota 30°C, max. teplota </w:t>
            </w:r>
            <w:r w:rsidR="00BF0E8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</w:t>
            </w:r>
            <w:r w:rsidR="00BF0E80"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250 °C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0C36BC4" w14:textId="77777777" w:rsidR="00BF0E80" w:rsidRPr="00872A73" w:rsidRDefault="00BF0E80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0A2022" w14:textId="77777777" w:rsidR="00BF0E80" w:rsidRPr="00872A73" w:rsidRDefault="00BF0E80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C4BB6" w:rsidRPr="007F6316" w14:paraId="64C70FE2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09DC7D68" w14:textId="32B2241A" w:rsidR="007C4BB6" w:rsidRPr="006C1E8F" w:rsidRDefault="006C1E8F" w:rsidP="007C4BB6">
            <w:pPr>
              <w:spacing w:before="0" w:after="160" w:line="259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Vhodné pro sušení </w:t>
            </w:r>
            <w:r w:rsidRPr="0016798F">
              <w:rPr>
                <w:rFonts w:asciiTheme="minorHAnsi" w:hAnsiTheme="minorHAnsi" w:cstheme="minorHAnsi"/>
                <w:color w:val="000000"/>
              </w:rPr>
              <w:t>skla a dalšího laboratorního vybavení</w:t>
            </w:r>
            <w:r w:rsidRPr="00E5417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C3B58D" w14:textId="7D5E9842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118D9F5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C1E8F" w:rsidRPr="007F6316" w14:paraId="66BD2F21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5FE06855" w14:textId="52F08B38" w:rsidR="006C1E8F" w:rsidRDefault="006C1E8F" w:rsidP="006C1E8F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nitřní opláštění i police celonerezové (odolné vůči korozi)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F0F6264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C3E642E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9607FD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C1E8F" w:rsidRPr="007F6316" w14:paraId="62D34F97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381F88C" w14:textId="4A2ACEA3" w:rsidR="006C1E8F" w:rsidRDefault="006C1E8F" w:rsidP="006C1E8F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Nucen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á cirkulace vzduchu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28C210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2A9CA49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C230B5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C1E8F" w:rsidRPr="007F6316" w14:paraId="57A3C753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623FFA8C" w14:textId="52D18010" w:rsidR="006C1E8F" w:rsidRDefault="006C1E8F" w:rsidP="006C1E8F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igitální ovládání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7BA786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1D69146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902336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C1E8F" w:rsidRPr="007F6316" w14:paraId="122B7715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2884293C" w14:textId="27060A6B" w:rsidR="006C1E8F" w:rsidRPr="002D463E" w:rsidRDefault="006C1E8F" w:rsidP="006C1E8F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ožnost nastavení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minimálně: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teploty, času, rychlosti nástupu teploty</w:t>
            </w:r>
          </w:p>
          <w:p w14:paraId="73B08E98" w14:textId="77777777" w:rsidR="006C1E8F" w:rsidRDefault="006C1E8F" w:rsidP="006C1E8F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75B4777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3D18FF2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8C3072" w14:textId="77777777" w:rsidR="006C1E8F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4199" w:rsidRPr="007F6316" w14:paraId="4C983435" w14:textId="77777777" w:rsidTr="00771149">
        <w:trPr>
          <w:trHeight w:val="851"/>
        </w:trPr>
        <w:tc>
          <w:tcPr>
            <w:tcW w:w="4786" w:type="dxa"/>
            <w:vAlign w:val="center"/>
          </w:tcPr>
          <w:p w14:paraId="4E702F9B" w14:textId="07C27D02" w:rsidR="004C4199" w:rsidRPr="006C4D2C" w:rsidRDefault="006C1E8F" w:rsidP="006C1E8F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M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ožnost nastavení a uložení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2 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programů sušení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0DF28F2" w14:textId="2F1DF4EA" w:rsidR="004C4199" w:rsidRPr="00872A73" w:rsidRDefault="006C1E8F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771149" w:rsidRPr="00771149">
              <w:rPr>
                <w:rFonts w:asciiTheme="minorHAnsi" w:hAnsiTheme="minorHAnsi" w:cstheme="minorHAnsi"/>
              </w:rPr>
              <w:t xml:space="preserve">in. </w:t>
            </w:r>
            <w:r>
              <w:rPr>
                <w:rFonts w:asciiTheme="minorHAnsi" w:hAnsiTheme="minorHAnsi" w:cstheme="minorHAnsi"/>
              </w:rPr>
              <w:t>2 programy sušení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C32AB5F" w14:textId="77777777" w:rsidR="004C4199" w:rsidRPr="00872A73" w:rsidRDefault="004C419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EE54516" w14:textId="77777777" w:rsidR="004C4199" w:rsidRPr="00872A73" w:rsidRDefault="004C419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0D55205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43B948B0" w14:textId="2EE67F08" w:rsidR="00351B16" w:rsidRPr="00771149" w:rsidRDefault="006C1E8F" w:rsidP="00771149">
            <w:pPr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2D463E">
              <w:rPr>
                <w:rFonts w:asciiTheme="minorHAnsi" w:hAnsiTheme="minorHAnsi" w:cstheme="minorHAnsi"/>
                <w:color w:val="000000"/>
              </w:rPr>
              <w:t>utodiagnostika vč. kontinuální elektronické kontroly jednotlivých pracovních fází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265DE2" w14:textId="6E212E83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C67B0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52BACF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C1E8F" w:rsidRPr="007F6316" w14:paraId="08A5B056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3BB125A2" w14:textId="79E62AA7" w:rsidR="006C1E8F" w:rsidRDefault="006C1E8F" w:rsidP="006C1E8F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larm při přehřátí 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5FD9930" w14:textId="77777777" w:rsidR="006C1E8F" w:rsidRPr="00872A73" w:rsidRDefault="006C1E8F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CEA780A" w14:textId="77777777" w:rsidR="006C1E8F" w:rsidRPr="00872A73" w:rsidRDefault="006C1E8F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0BFAEB" w14:textId="77777777" w:rsidR="006C1E8F" w:rsidRPr="00872A73" w:rsidRDefault="006C1E8F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012EAAD2" w14:textId="765BDF73" w:rsidR="00560AD8" w:rsidRDefault="00560AD8" w:rsidP="00560AD8">
      <w:pPr>
        <w:tabs>
          <w:tab w:val="left" w:pos="1920"/>
        </w:tabs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1559"/>
        <w:gridCol w:w="1418"/>
        <w:gridCol w:w="1483"/>
      </w:tblGrid>
      <w:tr w:rsidR="00560AD8" w:rsidRPr="007F6316" w14:paraId="0E0877A1" w14:textId="77777777" w:rsidTr="00560AD8">
        <w:tc>
          <w:tcPr>
            <w:tcW w:w="4786" w:type="dxa"/>
          </w:tcPr>
          <w:p w14:paraId="6AFEFB37" w14:textId="77777777" w:rsidR="00560AD8" w:rsidRDefault="00560AD8" w:rsidP="00AF1789">
            <w:pPr>
              <w:rPr>
                <w:rFonts w:asciiTheme="minorHAnsi" w:hAnsiTheme="minorHAnsi" w:cstheme="minorHAnsi"/>
                <w:b/>
                <w:iCs/>
              </w:rPr>
            </w:pPr>
          </w:p>
          <w:p w14:paraId="11BB649C" w14:textId="52CBAED5" w:rsidR="00560AD8" w:rsidRPr="007F6316" w:rsidRDefault="00560AD8" w:rsidP="00AF1789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</w:tcPr>
          <w:p w14:paraId="5D0F752F" w14:textId="58670FB1" w:rsidR="00560AD8" w:rsidRPr="007F6316" w:rsidRDefault="00560AD8" w:rsidP="005E77BE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</w:tcPr>
          <w:p w14:paraId="350F74FA" w14:textId="77777777" w:rsidR="00560AD8" w:rsidRPr="007F6316" w:rsidRDefault="00560AD8" w:rsidP="00AF178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</w:tcPr>
          <w:p w14:paraId="2D0759B0" w14:textId="77777777" w:rsidR="00560AD8" w:rsidRPr="007F6316" w:rsidRDefault="00560AD8" w:rsidP="00AF178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560AD8" w:rsidRPr="007F6316" w14:paraId="745896B7" w14:textId="77777777" w:rsidTr="00560AD8">
        <w:tc>
          <w:tcPr>
            <w:tcW w:w="9246" w:type="dxa"/>
            <w:gridSpan w:val="4"/>
            <w:shd w:val="clear" w:color="auto" w:fill="FFFFFF" w:themeFill="background1"/>
            <w:vAlign w:val="center"/>
          </w:tcPr>
          <w:p w14:paraId="6E19F1A7" w14:textId="77777777" w:rsidR="00560AD8" w:rsidRPr="007F6316" w:rsidRDefault="00560AD8" w:rsidP="00AF178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60AD8" w:rsidRPr="007F6316" w14:paraId="5099A36F" w14:textId="77777777" w:rsidTr="00560AD8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1E4823FF" w14:textId="422F0D4C" w:rsidR="00560AD8" w:rsidRPr="00560AD8" w:rsidRDefault="00560AD8" w:rsidP="00AF178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0AD8">
              <w:rPr>
                <w:rFonts w:asciiTheme="minorHAnsi" w:hAnsiTheme="minorHAnsi" w:cstheme="minorHAnsi"/>
                <w:b/>
              </w:rPr>
              <w:t>Horkovzdušný sterilizátor pro oddělení lékařské mikrobiologie</w:t>
            </w:r>
          </w:p>
        </w:tc>
      </w:tr>
      <w:tr w:rsidR="00560AD8" w:rsidRPr="007F6316" w14:paraId="2163E1C2" w14:textId="77777777" w:rsidTr="00AF1789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059ADED9" w14:textId="77777777" w:rsidR="00560AD8" w:rsidRPr="007F6316" w:rsidRDefault="00560AD8" w:rsidP="00AF1789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Horkovzdušný sterilizátor pro sterilizaci a sušení laboratorního skla a vybavení na oddělení lékařské mikrobiologie.</w:t>
            </w:r>
          </w:p>
        </w:tc>
      </w:tr>
      <w:tr w:rsidR="00560AD8" w:rsidRPr="00872A73" w14:paraId="4924D957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0FD8886D" w14:textId="77777777" w:rsidR="00560AD8" w:rsidRPr="00E54179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bjem komory min. 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60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0F672E0" w14:textId="77777777" w:rsidR="00560AD8" w:rsidRPr="00BF0E80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F0E80">
              <w:rPr>
                <w:rFonts w:asciiTheme="minorHAnsi" w:hAnsiTheme="minorHAnsi" w:cstheme="minorHAnsi"/>
              </w:rPr>
              <w:t>min. 1</w:t>
            </w:r>
            <w:r>
              <w:rPr>
                <w:rFonts w:asciiTheme="minorHAnsi" w:hAnsiTheme="minorHAnsi" w:cstheme="minorHAnsi"/>
              </w:rPr>
              <w:t>60</w:t>
            </w:r>
            <w:r w:rsidRPr="00BF0E80">
              <w:rPr>
                <w:rFonts w:asciiTheme="minorHAnsi" w:hAnsiTheme="minorHAnsi" w:cstheme="minorHAnsi"/>
              </w:rPr>
              <w:t xml:space="preserve"> l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9A1B479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B95492C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08B7BAC4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25B2B137" w14:textId="77777777" w:rsidR="00560AD8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police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3455B9A" w14:textId="77777777" w:rsidR="00560AD8" w:rsidRDefault="00560AD8" w:rsidP="00AF178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min. 3 police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D80DDF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98DF34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0E69D79F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0B84A1C3" w14:textId="77777777" w:rsidR="00560AD8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in. teplota 30°C, max. teplota alespoň 250 °C</w:t>
            </w:r>
          </w:p>
          <w:p w14:paraId="7A3E5DEC" w14:textId="77777777" w:rsidR="00560AD8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A62DC1" w14:textId="77777777" w:rsidR="00560AD8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in. teplota 30°C, max. teplota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250 °C</w:t>
            </w:r>
          </w:p>
          <w:p w14:paraId="13362B3E" w14:textId="77777777" w:rsidR="00560AD8" w:rsidRDefault="00560AD8" w:rsidP="00AF178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025B31B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54D485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178952B9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0D81B86B" w14:textId="77777777" w:rsidR="00560AD8" w:rsidRPr="006C1E8F" w:rsidRDefault="00560AD8" w:rsidP="00AF1789">
            <w:pPr>
              <w:spacing w:before="0" w:after="160" w:line="259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Vhodné pro sušení </w:t>
            </w:r>
            <w:r w:rsidRPr="0016798F">
              <w:rPr>
                <w:rFonts w:asciiTheme="minorHAnsi" w:hAnsiTheme="minorHAnsi" w:cstheme="minorHAnsi"/>
                <w:color w:val="000000"/>
              </w:rPr>
              <w:t>skla a dalšího laboratorního vybavení</w:t>
            </w:r>
            <w:r w:rsidRPr="00E5417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48CA98D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3516767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F8CACF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7042312E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0A374FCA" w14:textId="77777777" w:rsidR="00560AD8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nitřní opláštění i police celonerezové (odolné vůči korozi)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FC9DED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44340A6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13F8F2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373DD397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3665A6AD" w14:textId="77777777" w:rsidR="00560AD8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Nucen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á cirkulace vzduchu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4B80327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525DD3DF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95F0A5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70CBE928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59EB2630" w14:textId="77777777" w:rsidR="00560AD8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igitální ovládání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24F394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DA13D11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B0C03E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7A320584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59BC8D2E" w14:textId="77777777" w:rsidR="00560AD8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M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ožnost nastavení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minimálně: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teploty, času, rychlosti nástupu teploty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180FC0C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C522623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8DD506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2B65E1EF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6C0A9DF3" w14:textId="77777777" w:rsidR="00560AD8" w:rsidRPr="006C4D2C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ožnost nastavení a uložení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2 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programů sušení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E5A5D00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71149">
              <w:rPr>
                <w:rFonts w:asciiTheme="minorHAnsi" w:hAnsiTheme="minorHAnsi" w:cstheme="minorHAnsi"/>
              </w:rPr>
              <w:t xml:space="preserve">Min. </w:t>
            </w:r>
            <w:r>
              <w:rPr>
                <w:rFonts w:asciiTheme="minorHAnsi" w:hAnsiTheme="minorHAnsi" w:cstheme="minorHAnsi"/>
              </w:rPr>
              <w:t>2 programy sušení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BAEAE3B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75ED033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6A674E82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7E996A82" w14:textId="77777777" w:rsidR="00560AD8" w:rsidRPr="00771149" w:rsidRDefault="00560AD8" w:rsidP="00AF1789">
            <w:pPr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2D463E">
              <w:rPr>
                <w:rFonts w:asciiTheme="minorHAnsi" w:hAnsiTheme="minorHAnsi" w:cstheme="minorHAnsi"/>
                <w:color w:val="000000"/>
              </w:rPr>
              <w:t>utodiagnostika vč. kontinuální elektronické kontroly jednotlivých pracovních fází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E97F184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6192B33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E9AF9A1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60AD8" w:rsidRPr="00872A73" w14:paraId="75013CBF" w14:textId="77777777" w:rsidTr="00AF1789">
        <w:trPr>
          <w:trHeight w:val="851"/>
        </w:trPr>
        <w:tc>
          <w:tcPr>
            <w:tcW w:w="4786" w:type="dxa"/>
            <w:vAlign w:val="center"/>
          </w:tcPr>
          <w:p w14:paraId="183BB3D6" w14:textId="77777777" w:rsidR="00560AD8" w:rsidRDefault="00560AD8" w:rsidP="00AF1789">
            <w:pPr>
              <w:pStyle w:val="Normlnweb"/>
              <w:spacing w:before="0" w:beforeAutospacing="0" w:after="0" w:afterAutospacing="0" w:line="300" w:lineRule="atLeas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2D46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larm při přehřátí 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56ECDB7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6D6CF6E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E082A8" w14:textId="77777777" w:rsidR="00560AD8" w:rsidRPr="00872A73" w:rsidRDefault="00560AD8" w:rsidP="00AF178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2C13B5A8" w14:textId="77777777" w:rsidR="00560AD8" w:rsidRPr="00560AD8" w:rsidRDefault="00560AD8" w:rsidP="00560AD8">
      <w:pPr>
        <w:tabs>
          <w:tab w:val="left" w:pos="1920"/>
        </w:tabs>
        <w:rPr>
          <w:rFonts w:asciiTheme="minorHAnsi" w:hAnsiTheme="minorHAnsi" w:cstheme="minorHAnsi"/>
        </w:rPr>
      </w:pPr>
    </w:p>
    <w:sectPr w:rsidR="00560AD8" w:rsidRPr="00560AD8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228EB94A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</w:t>
    </w:r>
    <w:r w:rsidR="00560AD8">
      <w:rPr>
        <w:rFonts w:asciiTheme="minorHAnsi" w:hAnsiTheme="minorHAnsi" w:cstheme="minorHAnsi"/>
      </w:rPr>
      <w:t>1</w:t>
    </w:r>
    <w:r w:rsidRPr="007F6316">
      <w:rPr>
        <w:rFonts w:asciiTheme="minorHAnsi" w:hAnsiTheme="minorHAnsi" w:cstheme="minorHAnsi"/>
      </w:rPr>
      <w:t xml:space="preserve"> zadávací dokumentace     </w:t>
    </w:r>
    <w:r w:rsidR="007F6316" w:rsidRPr="007F6316">
      <w:rPr>
        <w:rFonts w:asciiTheme="minorHAnsi" w:hAnsiTheme="minorHAnsi" w:cstheme="minorHAnsi"/>
      </w:rPr>
      <w:t xml:space="preserve">      </w:t>
    </w:r>
    <w:r w:rsidR="005E77BE">
      <w:rPr>
        <w:rFonts w:asciiTheme="minorHAnsi" w:hAnsiTheme="minorHAnsi" w:cstheme="minorHAnsi"/>
      </w:rPr>
      <w:t xml:space="preserve">                                           </w:t>
    </w:r>
    <w:r w:rsidRPr="007F6316">
      <w:rPr>
        <w:rFonts w:asciiTheme="minorHAnsi" w:hAnsiTheme="minorHAnsi" w:cstheme="minorHAnsi"/>
      </w:rPr>
      <w:t xml:space="preserve">část </w:t>
    </w:r>
    <w:r w:rsidR="00560AD8">
      <w:rPr>
        <w:rFonts w:asciiTheme="minorHAnsi" w:hAnsiTheme="minorHAnsi" w:cstheme="minorHAnsi"/>
      </w:rPr>
      <w:t>4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="00DB393A">
      <w:rPr>
        <w:rFonts w:asciiTheme="minorHAnsi" w:hAnsiTheme="minorHAnsi" w:cstheme="minorHAnsi"/>
      </w:rPr>
      <w:t xml:space="preserve"> Horkovzdušné sterilizátory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5A7A"/>
    <w:multiLevelType w:val="hybridMultilevel"/>
    <w:tmpl w:val="005E5B52"/>
    <w:lvl w:ilvl="0" w:tplc="B51EC72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926F6"/>
    <w:multiLevelType w:val="multilevel"/>
    <w:tmpl w:val="D6C4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7B25F7"/>
    <w:multiLevelType w:val="hybridMultilevel"/>
    <w:tmpl w:val="5D78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911B5"/>
    <w:multiLevelType w:val="hybridMultilevel"/>
    <w:tmpl w:val="FC12C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000CC"/>
    <w:multiLevelType w:val="hybridMultilevel"/>
    <w:tmpl w:val="9A4833B4"/>
    <w:lvl w:ilvl="0" w:tplc="8CD08A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61823"/>
    <w:multiLevelType w:val="hybridMultilevel"/>
    <w:tmpl w:val="4FA0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57B5D"/>
    <w:multiLevelType w:val="hybridMultilevel"/>
    <w:tmpl w:val="C3E0E17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072D4C"/>
    <w:multiLevelType w:val="hybridMultilevel"/>
    <w:tmpl w:val="E8965C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248991">
    <w:abstractNumId w:val="6"/>
  </w:num>
  <w:num w:numId="2" w16cid:durableId="1245652061">
    <w:abstractNumId w:val="8"/>
  </w:num>
  <w:num w:numId="3" w16cid:durableId="141890431">
    <w:abstractNumId w:val="1"/>
  </w:num>
  <w:num w:numId="4" w16cid:durableId="380905765">
    <w:abstractNumId w:val="4"/>
  </w:num>
  <w:num w:numId="5" w16cid:durableId="1190724618">
    <w:abstractNumId w:val="3"/>
  </w:num>
  <w:num w:numId="6" w16cid:durableId="1217158962">
    <w:abstractNumId w:val="0"/>
  </w:num>
  <w:num w:numId="7" w16cid:durableId="1513761013">
    <w:abstractNumId w:val="10"/>
  </w:num>
  <w:num w:numId="8" w16cid:durableId="921334579">
    <w:abstractNumId w:val="5"/>
  </w:num>
  <w:num w:numId="9" w16cid:durableId="2067292753">
    <w:abstractNumId w:val="9"/>
  </w:num>
  <w:num w:numId="10" w16cid:durableId="996804052">
    <w:abstractNumId w:val="7"/>
  </w:num>
  <w:num w:numId="11" w16cid:durableId="738287208">
    <w:abstractNumId w:val="11"/>
  </w:num>
  <w:num w:numId="12" w16cid:durableId="919604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257"/>
    <w:rsid w:val="0002572B"/>
    <w:rsid w:val="000410BF"/>
    <w:rsid w:val="00072E1B"/>
    <w:rsid w:val="00090E40"/>
    <w:rsid w:val="000A16AE"/>
    <w:rsid w:val="00137F00"/>
    <w:rsid w:val="00166267"/>
    <w:rsid w:val="00170753"/>
    <w:rsid w:val="001A275C"/>
    <w:rsid w:val="00234240"/>
    <w:rsid w:val="002B2B00"/>
    <w:rsid w:val="00351B16"/>
    <w:rsid w:val="003823D7"/>
    <w:rsid w:val="003A3751"/>
    <w:rsid w:val="003C3C9A"/>
    <w:rsid w:val="003F2E0E"/>
    <w:rsid w:val="0041435D"/>
    <w:rsid w:val="00427D93"/>
    <w:rsid w:val="00485FC3"/>
    <w:rsid w:val="004C4199"/>
    <w:rsid w:val="00514EB1"/>
    <w:rsid w:val="00560AD8"/>
    <w:rsid w:val="00563D07"/>
    <w:rsid w:val="00574766"/>
    <w:rsid w:val="005E77BE"/>
    <w:rsid w:val="00624820"/>
    <w:rsid w:val="00635CFF"/>
    <w:rsid w:val="006508FF"/>
    <w:rsid w:val="006C1E8F"/>
    <w:rsid w:val="006D3905"/>
    <w:rsid w:val="006E5CDA"/>
    <w:rsid w:val="0073738F"/>
    <w:rsid w:val="007654DF"/>
    <w:rsid w:val="007668A0"/>
    <w:rsid w:val="00771149"/>
    <w:rsid w:val="007849E5"/>
    <w:rsid w:val="007C4BB6"/>
    <w:rsid w:val="007D1B6B"/>
    <w:rsid w:val="007F6316"/>
    <w:rsid w:val="00803F5F"/>
    <w:rsid w:val="00817A41"/>
    <w:rsid w:val="00820A68"/>
    <w:rsid w:val="00872A73"/>
    <w:rsid w:val="008A1D11"/>
    <w:rsid w:val="008D04C3"/>
    <w:rsid w:val="008E54E8"/>
    <w:rsid w:val="00921796"/>
    <w:rsid w:val="00941CDB"/>
    <w:rsid w:val="009611AF"/>
    <w:rsid w:val="00975D2B"/>
    <w:rsid w:val="00A82017"/>
    <w:rsid w:val="00A844B3"/>
    <w:rsid w:val="00AB7EF6"/>
    <w:rsid w:val="00B21EA8"/>
    <w:rsid w:val="00B34903"/>
    <w:rsid w:val="00BF0E80"/>
    <w:rsid w:val="00C64AB4"/>
    <w:rsid w:val="00C74EF3"/>
    <w:rsid w:val="00D14009"/>
    <w:rsid w:val="00DB393A"/>
    <w:rsid w:val="00DF1899"/>
    <w:rsid w:val="00E54179"/>
    <w:rsid w:val="00E8087E"/>
    <w:rsid w:val="00EB3257"/>
    <w:rsid w:val="00EF2D03"/>
    <w:rsid w:val="00F170E7"/>
    <w:rsid w:val="00F26973"/>
    <w:rsid w:val="00F26C5E"/>
    <w:rsid w:val="00F6375B"/>
    <w:rsid w:val="00F969C0"/>
    <w:rsid w:val="00FD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E5C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5CD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DA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DA"/>
    <w:rPr>
      <w:rFonts w:ascii="Times New Roman" w:hAnsi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BF0E8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39</cp:revision>
  <cp:lastPrinted>2022-04-28T12:26:00Z</cp:lastPrinted>
  <dcterms:created xsi:type="dcterms:W3CDTF">2017-02-23T09:52:00Z</dcterms:created>
  <dcterms:modified xsi:type="dcterms:W3CDTF">2022-05-17T12:15:00Z</dcterms:modified>
</cp:coreProperties>
</file>